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95" w:rsidRPr="005D48AB" w:rsidRDefault="00777841" w:rsidP="00B84995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be-BY"/>
        </w:rPr>
      </w:pPr>
      <w:r>
        <w:rPr>
          <w:rFonts w:ascii="Times New Roman" w:hAnsi="Times New Roman"/>
          <w:b/>
          <w:sz w:val="32"/>
          <w:szCs w:val="32"/>
          <w:lang w:val="be-BY"/>
        </w:rPr>
        <w:t>Список</w:t>
      </w:r>
      <w:r w:rsidR="00B84995" w:rsidRPr="005D48AB">
        <w:rPr>
          <w:rFonts w:ascii="Times New Roman" w:hAnsi="Times New Roman"/>
          <w:b/>
          <w:sz w:val="32"/>
          <w:szCs w:val="32"/>
          <w:lang w:val="be-BY"/>
        </w:rPr>
        <w:t xml:space="preserve"> историко-культурных ценностях Кореличского района  </w:t>
      </w:r>
    </w:p>
    <w:p w:rsidR="00B84995" w:rsidRPr="001214EB" w:rsidRDefault="00B84995" w:rsidP="00B84995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  <w:lang w:val="be-BY"/>
        </w:rPr>
      </w:pP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/>
          <w:sz w:val="32"/>
          <w:szCs w:val="32"/>
          <w:lang w:val="be-BY"/>
        </w:rPr>
        <w:t xml:space="preserve">  </w:t>
      </w:r>
      <w:r w:rsidR="00791FE6">
        <w:rPr>
          <w:rFonts w:ascii="Times New Roman" w:hAnsi="Times New Roman"/>
          <w:sz w:val="32"/>
          <w:szCs w:val="32"/>
          <w:lang w:val="be-BY"/>
        </w:rPr>
        <w:t xml:space="preserve">  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В Кореличском районе находится </w:t>
      </w:r>
      <w:r w:rsidR="00A5292A"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 3</w:t>
      </w:r>
      <w:r w:rsidR="00A5292A" w:rsidRPr="00033DBE">
        <w:rPr>
          <w:rFonts w:ascii="Times New Roman" w:hAnsi="Times New Roman" w:cs="Times New Roman"/>
          <w:sz w:val="28"/>
          <w:szCs w:val="28"/>
        </w:rPr>
        <w:t>9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 объектов</w:t>
      </w:r>
      <w:r w:rsidR="007C22A7"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 (41 в их составе)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>, которые включены в Государственный список историко-культурных ценностей Республики Беларусь, из них:</w:t>
      </w: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b/>
          <w:sz w:val="28"/>
          <w:szCs w:val="28"/>
          <w:lang w:val="be-BY"/>
        </w:rPr>
        <w:t>14/19</w:t>
      </w:r>
      <w:r w:rsidR="00A5292A" w:rsidRPr="00033DBE">
        <w:rPr>
          <w:rFonts w:ascii="Times New Roman" w:hAnsi="Times New Roman" w:cs="Times New Roman"/>
          <w:sz w:val="28"/>
          <w:szCs w:val="28"/>
        </w:rPr>
        <w:t xml:space="preserve"> (в их составе)</w:t>
      </w:r>
      <w:r w:rsidRPr="00033DB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памятники архитектуры;</w:t>
      </w: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b/>
          <w:sz w:val="28"/>
          <w:szCs w:val="28"/>
          <w:lang w:val="be-BY"/>
        </w:rPr>
        <w:t>6 – памятники археологии;</w:t>
      </w: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b/>
          <w:sz w:val="28"/>
          <w:szCs w:val="28"/>
          <w:lang w:val="be-BY"/>
        </w:rPr>
        <w:t>4 – памятники истории;</w:t>
      </w: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b/>
          <w:sz w:val="28"/>
          <w:szCs w:val="28"/>
          <w:lang w:val="be-BY"/>
        </w:rPr>
        <w:t>12 – памятники искусства;</w:t>
      </w:r>
    </w:p>
    <w:p w:rsidR="00B84995" w:rsidRPr="00033DBE" w:rsidRDefault="00A5292A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b/>
          <w:sz w:val="28"/>
          <w:szCs w:val="28"/>
        </w:rPr>
        <w:t>3</w:t>
      </w:r>
      <w:r w:rsidR="00B84995" w:rsidRPr="00033DB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нематериальные историко-культурные ценности.</w:t>
      </w:r>
    </w:p>
    <w:p w:rsidR="00B84995" w:rsidRPr="00033DBE" w:rsidRDefault="00B84995" w:rsidP="00791F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 (19</w:t>
      </w:r>
      <w:r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 xml:space="preserve"> </w:t>
      </w:r>
      <w:r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их составе)</w:t>
      </w:r>
      <w:r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 xml:space="preserve"> </w:t>
      </w:r>
      <w:r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памятников архитектуры:</w:t>
      </w:r>
    </w:p>
    <w:p w:rsidR="007C22A7" w:rsidRPr="00033DBE" w:rsidRDefault="007C22A7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48AB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культовые здания. </w:t>
      </w:r>
    </w:p>
    <w:p w:rsidR="007C22A7" w:rsidRPr="00033DBE" w:rsidRDefault="007C22A7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48AB" w:rsidRPr="00033DBE" w:rsidRDefault="005D48AB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B84995" w:rsidRPr="00033D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 православных храма: </w:t>
      </w:r>
    </w:p>
    <w:p w:rsidR="00033DBE" w:rsidRPr="00033DBE" w:rsidRDefault="00033DBE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995" w:rsidRPr="00033DBE" w:rsidRDefault="00B8499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-Троицкая церковь  (г.п.Мир, ул.17-го Сентября, д.2</w:t>
      </w:r>
      <w:r w:rsidRPr="00033DBE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); </w:t>
      </w:r>
    </w:p>
    <w:p w:rsidR="00B84995" w:rsidRPr="00033DBE" w:rsidRDefault="00B8499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-Церковь Святой Варвары (агр. Райца, ул.Первомайская,7); </w:t>
      </w:r>
    </w:p>
    <w:p w:rsidR="00B84995" w:rsidRPr="00033DBE" w:rsidRDefault="00B8499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-Церковь Покрова Пресвятой Богородицы (агр. Турец, ул.Журавлёва, 1).</w:t>
      </w:r>
    </w:p>
    <w:p w:rsidR="007C22A7" w:rsidRPr="00033DBE" w:rsidRDefault="007C22A7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995" w:rsidRPr="00033DBE" w:rsidRDefault="005D48AB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DBE">
        <w:rPr>
          <w:rFonts w:ascii="Times New Roman" w:hAnsi="Times New Roman" w:cs="Times New Roman"/>
          <w:b/>
          <w:sz w:val="28"/>
          <w:szCs w:val="28"/>
        </w:rPr>
        <w:t>Католический храм</w:t>
      </w:r>
      <w:r w:rsidR="00B84995" w:rsidRPr="00033DBE">
        <w:rPr>
          <w:rFonts w:ascii="Times New Roman" w:hAnsi="Times New Roman" w:cs="Times New Roman"/>
          <w:b/>
          <w:sz w:val="28"/>
          <w:szCs w:val="28"/>
        </w:rPr>
        <w:t>:</w:t>
      </w:r>
    </w:p>
    <w:p w:rsidR="00033DBE" w:rsidRPr="00033DBE" w:rsidRDefault="00033DBE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-комплекс </w:t>
      </w:r>
      <w:r w:rsidRPr="00033DBE">
        <w:rPr>
          <w:rFonts w:ascii="Times New Roman" w:hAnsi="Times New Roman" w:cs="Times New Roman"/>
          <w:bCs/>
          <w:sz w:val="28"/>
          <w:szCs w:val="28"/>
        </w:rPr>
        <w:t>Николаевского костёла в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 г.п.Мир (в состав комплекса входят три отдельные историко-культурные ценности: костёл, ворота с ограждением и колокольней  (ул.Красноармейская, д.1) здание бывших школы и госпиталя (ул.Красноармейская, д.9).</w:t>
      </w:r>
    </w:p>
    <w:p w:rsidR="00F06F14" w:rsidRPr="00033DBE" w:rsidRDefault="00F06F14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995" w:rsidRPr="00033DBE" w:rsidRDefault="0014200A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-Замковый комплекс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Мир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4995"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 в г.п.Мир, ул.Красноармейская (входит в комплекс 11 историко-культурных ценностей: замок, флигель, въездные ворота с домиком сторожа, придорожная часовня, церковь-усыпальница князей Святополк-Мирских, мозаичное изображение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4995" w:rsidRPr="00033DBE">
        <w:rPr>
          <w:rFonts w:ascii="Times New Roman" w:hAnsi="Times New Roman" w:cs="Times New Roman"/>
          <w:sz w:val="28"/>
          <w:szCs w:val="28"/>
          <w:lang w:val="be-BY"/>
        </w:rPr>
        <w:t>Спас Пантократор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4995"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, оборонительный вал, озеро, пейзажный парк,территория регулярного сада). Мирский замок в 2000 году внесён ЮНЕСКА в Список всемирного культурного наследия; </w:t>
      </w:r>
    </w:p>
    <w:p w:rsidR="00E266E5" w:rsidRDefault="00E266E5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84995" w:rsidRPr="00033DBE" w:rsidRDefault="00B84995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-Здание бывшего полицейского участка (г.п.Мир, ул.Кирова, 51); </w:t>
      </w:r>
    </w:p>
    <w:p w:rsidR="00E266E5" w:rsidRDefault="00E266E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84995" w:rsidRPr="00033DBE" w:rsidRDefault="00B8499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-Здание бывшего бровара (г.п.Кореличи, ул.Фоменко, д.5 “Б”). </w:t>
      </w:r>
    </w:p>
    <w:p w:rsidR="0058724A" w:rsidRPr="00033DBE" w:rsidRDefault="0058724A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06F14" w:rsidRPr="00033DBE" w:rsidRDefault="00F06F14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F14" w:rsidRPr="00033DBE" w:rsidRDefault="00F06F14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6E5" w:rsidRPr="0014200A" w:rsidRDefault="00E266E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6 памятников археологии: </w:t>
      </w:r>
    </w:p>
    <w:p w:rsidR="00033DBE" w:rsidRPr="00033DBE" w:rsidRDefault="00033DBE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Городище периода железного столетия (д.Березовец);</w:t>
      </w: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Курганный могильник (д.Плужины);</w:t>
      </w: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Городище периода средневековья (д.Сёгда);</w:t>
      </w: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Курганный могильник (д. Скрышево);</w:t>
      </w: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Стоянки периода каменного и бронзового столетий  (д.Еремичи);</w:t>
      </w:r>
    </w:p>
    <w:p w:rsidR="00A5292A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DBE">
        <w:rPr>
          <w:rFonts w:ascii="Times New Roman" w:hAnsi="Times New Roman" w:cs="Times New Roman"/>
          <w:sz w:val="28"/>
          <w:szCs w:val="28"/>
          <w:lang w:val="be-BY"/>
        </w:rPr>
        <w:t>Городище (д. Воронча).</w:t>
      </w:r>
    </w:p>
    <w:p w:rsidR="00791FE6" w:rsidRPr="00033DBE" w:rsidRDefault="00791FE6" w:rsidP="00791F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171FF" w:rsidRPr="00033DBE" w:rsidRDefault="00B171FF" w:rsidP="00791F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33DB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 памятника истории: </w:t>
      </w:r>
    </w:p>
    <w:p w:rsidR="00033DBE" w:rsidRPr="00033DBE" w:rsidRDefault="00033DBE" w:rsidP="00791F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1FF" w:rsidRPr="00033DBE" w:rsidRDefault="00B171FF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BE">
        <w:rPr>
          <w:rFonts w:ascii="Times New Roman" w:hAnsi="Times New Roman" w:cs="Times New Roman"/>
          <w:sz w:val="28"/>
          <w:szCs w:val="28"/>
        </w:rPr>
        <w:t>- Воинское кладбище (г.п.Кореличи, ул.8-гоМарта);</w:t>
      </w:r>
    </w:p>
    <w:p w:rsidR="00B171FF" w:rsidRPr="00033DBE" w:rsidRDefault="00B171FF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BE">
        <w:rPr>
          <w:rFonts w:ascii="Times New Roman" w:hAnsi="Times New Roman" w:cs="Times New Roman"/>
          <w:sz w:val="28"/>
          <w:szCs w:val="28"/>
        </w:rPr>
        <w:t>- Братская могила (г.п.Мир, ул.Красноармейская</w:t>
      </w:r>
      <w:r w:rsidR="00033DBE" w:rsidRPr="00033DBE">
        <w:rPr>
          <w:rFonts w:ascii="Times New Roman" w:hAnsi="Times New Roman" w:cs="Times New Roman"/>
          <w:sz w:val="28"/>
          <w:szCs w:val="28"/>
        </w:rPr>
        <w:t>, напротив поссовета</w:t>
      </w:r>
      <w:r w:rsidRPr="00033DBE">
        <w:rPr>
          <w:rFonts w:ascii="Times New Roman" w:hAnsi="Times New Roman" w:cs="Times New Roman"/>
          <w:sz w:val="28"/>
          <w:szCs w:val="28"/>
        </w:rPr>
        <w:t>);</w:t>
      </w:r>
    </w:p>
    <w:p w:rsidR="00B171FF" w:rsidRPr="00033DBE" w:rsidRDefault="00B171FF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BE">
        <w:rPr>
          <w:rFonts w:ascii="Times New Roman" w:hAnsi="Times New Roman" w:cs="Times New Roman"/>
          <w:sz w:val="28"/>
          <w:szCs w:val="28"/>
        </w:rPr>
        <w:t>- Братская могила (</w:t>
      </w:r>
      <w:proofErr w:type="spellStart"/>
      <w:r w:rsidR="00033DBE" w:rsidRPr="00033DBE">
        <w:rPr>
          <w:rFonts w:ascii="Times New Roman" w:hAnsi="Times New Roman" w:cs="Times New Roman"/>
          <w:sz w:val="28"/>
          <w:szCs w:val="28"/>
        </w:rPr>
        <w:t>агр.Большие</w:t>
      </w:r>
      <w:proofErr w:type="spellEnd"/>
      <w:r w:rsidR="00781D4F"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033DBE">
        <w:rPr>
          <w:rFonts w:ascii="Times New Roman" w:hAnsi="Times New Roman" w:cs="Times New Roman"/>
          <w:sz w:val="28"/>
          <w:szCs w:val="28"/>
        </w:rPr>
        <w:t>Жуховичи</w:t>
      </w:r>
      <w:proofErr w:type="spellEnd"/>
      <w:r w:rsidRPr="00033DBE">
        <w:rPr>
          <w:rFonts w:ascii="Times New Roman" w:hAnsi="Times New Roman" w:cs="Times New Roman"/>
          <w:sz w:val="28"/>
          <w:szCs w:val="28"/>
        </w:rPr>
        <w:t>);</w:t>
      </w:r>
    </w:p>
    <w:p w:rsidR="00B171FF" w:rsidRPr="00033DBE" w:rsidRDefault="00B171FF" w:rsidP="00791F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DBE">
        <w:rPr>
          <w:rFonts w:ascii="Times New Roman" w:hAnsi="Times New Roman" w:cs="Times New Roman"/>
          <w:sz w:val="28"/>
          <w:szCs w:val="28"/>
        </w:rPr>
        <w:t>- Братская могила (д.Синявская Слобода).</w:t>
      </w:r>
    </w:p>
    <w:p w:rsidR="00A5292A" w:rsidRPr="00033DBE" w:rsidRDefault="00B171FF" w:rsidP="00791FE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33DB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</w:t>
      </w:r>
    </w:p>
    <w:p w:rsidR="00B84995" w:rsidRPr="00033DBE" w:rsidRDefault="00B8499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</w:pPr>
      <w:r w:rsidRPr="00033DBE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e-BY"/>
        </w:rPr>
        <w:t>12 памятников</w:t>
      </w: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искусства (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кресло, </w:t>
      </w:r>
      <w:r w:rsidRPr="00033DBE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барабан кавалерийский сигнальный, 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 xml:space="preserve">касонне, рога тура, стол, матрица печати Юрия Ильинича герба Урубы, обои </w:t>
      </w:r>
      <w:r w:rsidR="0014200A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Pr="00033DBE">
        <w:rPr>
          <w:rFonts w:ascii="Times New Roman" w:hAnsi="Times New Roman" w:cs="Times New Roman"/>
          <w:sz w:val="28"/>
          <w:szCs w:val="28"/>
          <w:lang w:val="be-BY"/>
        </w:rPr>
        <w:t>Охота</w:t>
      </w:r>
      <w:r w:rsidR="0014200A">
        <w:rPr>
          <w:rFonts w:ascii="Times New Roman" w:hAnsi="Times New Roman" w:cs="Times New Roman"/>
          <w:sz w:val="28"/>
          <w:szCs w:val="28"/>
        </w:rPr>
        <w:t>»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>, обои с изображением сцены из древней истории, книга, кабинет (шафа), кабинет, кубок,</w:t>
      </w:r>
      <w:r w:rsidR="007B3F60" w:rsidRPr="00033DBE">
        <w:rPr>
          <w:rFonts w:ascii="Times New Roman" w:hAnsi="Times New Roman" w:cs="Times New Roman"/>
          <w:sz w:val="28"/>
          <w:szCs w:val="28"/>
        </w:rPr>
        <w:t xml:space="preserve"> 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>крест-энкальпион</w:t>
      </w:r>
      <w:r w:rsidR="007B3F60" w:rsidRPr="00033DBE">
        <w:rPr>
          <w:rFonts w:ascii="Times New Roman" w:hAnsi="Times New Roman" w:cs="Times New Roman"/>
          <w:sz w:val="28"/>
          <w:szCs w:val="28"/>
        </w:rPr>
        <w:t>)</w:t>
      </w:r>
      <w:r w:rsidRPr="00033DBE">
        <w:rPr>
          <w:rFonts w:ascii="Times New Roman" w:hAnsi="Times New Roman" w:cs="Times New Roman"/>
          <w:sz w:val="28"/>
          <w:szCs w:val="28"/>
          <w:lang w:val="be-BY"/>
        </w:rPr>
        <w:t>. Все эти предметы находятся в Мирском замке</w:t>
      </w: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.    </w:t>
      </w:r>
    </w:p>
    <w:p w:rsidR="00B84995" w:rsidRPr="00033DBE" w:rsidRDefault="00B84995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e-BY"/>
        </w:rPr>
      </w:pP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33DBE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e-BY"/>
        </w:rPr>
        <w:t>3</w:t>
      </w: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– </w:t>
      </w:r>
      <w:r w:rsidRPr="00033DBE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be-BY"/>
        </w:rPr>
        <w:t>нематериальные историко-культурные ценности</w:t>
      </w: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>:</w:t>
      </w:r>
    </w:p>
    <w:p w:rsidR="00B171FF" w:rsidRPr="00033DBE" w:rsidRDefault="00B171FF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</w:pPr>
    </w:p>
    <w:p w:rsidR="00C67BCD" w:rsidRPr="00033DBE" w:rsidRDefault="00C67BCD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</w:pP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    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</w:t>
      </w:r>
      <w:r w:rsidR="001420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>художественные практики соломо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>плетения (в агр.Райца</w:t>
      </w:r>
      <w:r w:rsidR="00A73CF8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-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</w:t>
      </w: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   </w:t>
      </w:r>
    </w:p>
    <w:p w:rsidR="00C67BCD" w:rsidRPr="00033DBE" w:rsidRDefault="00C67BCD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</w:pP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        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>мастер Солдатова Вера Евгеньевна и в г.п.Мир</w:t>
      </w:r>
      <w:r w:rsidR="00A73CF8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-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мастер </w:t>
      </w: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         </w:t>
      </w:r>
    </w:p>
    <w:p w:rsidR="00B171FF" w:rsidRPr="00033DBE" w:rsidRDefault="00C67BCD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       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>Гусакова Светлана Николаевна)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  <w:r w:rsidR="00B171FF" w:rsidRPr="00033DB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e-BY"/>
        </w:rPr>
        <w:t xml:space="preserve"> </w:t>
      </w:r>
    </w:p>
    <w:p w:rsidR="00B171FF" w:rsidRPr="00033DBE" w:rsidRDefault="00B171FF" w:rsidP="00791FE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1FF" w:rsidRPr="00033DBE" w:rsidRDefault="00B171FF" w:rsidP="00791F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DBE">
        <w:rPr>
          <w:rFonts w:ascii="Times New Roman" w:hAnsi="Times New Roman"/>
          <w:color w:val="202122"/>
          <w:sz w:val="28"/>
          <w:szCs w:val="28"/>
          <w:shd w:val="clear" w:color="auto" w:fill="FFFFFF"/>
          <w:lang w:val="be-BY"/>
        </w:rPr>
        <w:t>белорусское искусство вытинанки (г.п.Кореличи – мастер Маклюк Т</w:t>
      </w:r>
      <w:proofErr w:type="spellStart"/>
      <w:r w:rsidRPr="00033DBE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атьяна</w:t>
      </w:r>
      <w:proofErr w:type="spellEnd"/>
      <w:r w:rsidRPr="00033DBE">
        <w:rPr>
          <w:rFonts w:ascii="Times New Roman" w:hAnsi="Times New Roman"/>
          <w:color w:val="202122"/>
          <w:sz w:val="28"/>
          <w:szCs w:val="28"/>
          <w:shd w:val="clear" w:color="auto" w:fill="FFFFFF"/>
          <w:lang w:val="be-BY"/>
        </w:rPr>
        <w:t xml:space="preserve"> Михайловна)</w:t>
      </w:r>
      <w:r w:rsidR="00791FE6" w:rsidRPr="00033DBE">
        <w:rPr>
          <w:rFonts w:ascii="Times New Roman" w:hAnsi="Times New Roman"/>
          <w:color w:val="202122"/>
          <w:sz w:val="28"/>
          <w:szCs w:val="28"/>
          <w:shd w:val="clear" w:color="auto" w:fill="FFFFFF"/>
          <w:lang w:val="be-BY"/>
        </w:rPr>
        <w:t>;</w:t>
      </w:r>
    </w:p>
    <w:p w:rsidR="00A5292A" w:rsidRPr="00033DBE" w:rsidRDefault="00A5292A" w:rsidP="00791F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:rsidR="00781D4F" w:rsidRPr="00E266E5" w:rsidRDefault="00781D4F" w:rsidP="00781D4F">
      <w:pPr>
        <w:pStyle w:val="20"/>
        <w:shd w:val="clear" w:color="auto" w:fill="auto"/>
        <w:spacing w:line="240" w:lineRule="auto"/>
        <w:ind w:right="180" w:firstLine="0"/>
        <w:contextualSpacing/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</w:pP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 xml:space="preserve">   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-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 xml:space="preserve">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традиция бытования народного кукольного театра </w:t>
      </w:r>
    </w:p>
    <w:p w:rsidR="00781D4F" w:rsidRPr="00E266E5" w:rsidRDefault="00781D4F" w:rsidP="00781D4F">
      <w:pPr>
        <w:pStyle w:val="20"/>
        <w:shd w:val="clear" w:color="auto" w:fill="auto"/>
        <w:spacing w:line="240" w:lineRule="auto"/>
        <w:ind w:right="180" w:firstLine="0"/>
        <w:contextualSpacing/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</w:pP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 xml:space="preserve">      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(Мирская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 xml:space="preserve"> </w:t>
      </w:r>
      <w:proofErr w:type="spellStart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батлейка</w:t>
      </w:r>
      <w:proofErr w:type="spellEnd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). (г.п. Мир, Кор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>е</w:t>
      </w:r>
      <w:proofErr w:type="spellStart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лич</w:t>
      </w:r>
      <w:proofErr w:type="spellEnd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>ский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 р-н, Гродненской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 xml:space="preserve">     </w:t>
      </w:r>
    </w:p>
    <w:p w:rsidR="0058724A" w:rsidRPr="00E266E5" w:rsidRDefault="00781D4F" w:rsidP="00781D4F">
      <w:pPr>
        <w:pStyle w:val="20"/>
        <w:shd w:val="clear" w:color="auto" w:fill="auto"/>
        <w:spacing w:line="240" w:lineRule="auto"/>
        <w:ind w:right="180" w:firstLine="0"/>
        <w:contextualSpacing/>
        <w:rPr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</w:pP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 xml:space="preserve">      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области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 xml:space="preserve">- 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руководитель </w:t>
      </w:r>
      <w:proofErr w:type="spellStart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Петриман</w:t>
      </w:r>
      <w:proofErr w:type="spellEnd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 xml:space="preserve"> Константин </w:t>
      </w:r>
      <w:proofErr w:type="spellStart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Леонардович</w:t>
      </w:r>
      <w:proofErr w:type="spellEnd"/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</w:rPr>
        <w:t>)</w:t>
      </w:r>
      <w:r w:rsidRPr="00E266E5">
        <w:rPr>
          <w:rStyle w:val="rynqvb"/>
          <w:rFonts w:ascii="Times New Roman" w:hAnsi="Times New Roman" w:cs="Times New Roman"/>
          <w:b w:val="0"/>
          <w:sz w:val="28"/>
          <w:szCs w:val="28"/>
          <w:shd w:val="clear" w:color="auto" w:fill="F5F5F5"/>
          <w:lang w:val="be-BY"/>
        </w:rPr>
        <w:t>.</w:t>
      </w:r>
    </w:p>
    <w:p w:rsidR="00F06F14" w:rsidRPr="00781D4F" w:rsidRDefault="00F06F14" w:rsidP="00791FE6">
      <w:pPr>
        <w:pStyle w:val="20"/>
        <w:shd w:val="clear" w:color="auto" w:fill="auto"/>
        <w:spacing w:line="240" w:lineRule="auto"/>
        <w:ind w:right="180" w:firstLine="0"/>
        <w:contextualSpacing/>
        <w:rPr>
          <w:rFonts w:ascii="Times New Roman" w:hAnsi="Times New Roman" w:cs="Times New Roman"/>
          <w:sz w:val="32"/>
          <w:szCs w:val="32"/>
          <w:lang w:val="be-BY"/>
        </w:rPr>
      </w:pPr>
    </w:p>
    <w:p w:rsidR="00F06F14" w:rsidRPr="00781D4F" w:rsidRDefault="00F06F14" w:rsidP="00791FE6">
      <w:pPr>
        <w:pStyle w:val="20"/>
        <w:shd w:val="clear" w:color="auto" w:fill="auto"/>
        <w:spacing w:line="240" w:lineRule="auto"/>
        <w:ind w:right="180" w:firstLine="0"/>
        <w:contextualSpacing/>
        <w:rPr>
          <w:rFonts w:ascii="Times New Roman" w:hAnsi="Times New Roman" w:cs="Times New Roman"/>
          <w:sz w:val="32"/>
          <w:szCs w:val="32"/>
          <w:lang w:val="be-BY"/>
        </w:rPr>
      </w:pPr>
    </w:p>
    <w:p w:rsidR="00781D4F" w:rsidRPr="0014200A" w:rsidRDefault="0014200A" w:rsidP="0014200A">
      <w:pPr>
        <w:tabs>
          <w:tab w:val="left" w:pos="1755"/>
        </w:tabs>
        <w:spacing w:line="240" w:lineRule="auto"/>
        <w:contextualSpacing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 xml:space="preserve">    </w:t>
      </w:r>
    </w:p>
    <w:tbl>
      <w:tblPr>
        <w:tblpPr w:leftFromText="180" w:rightFromText="180" w:vertAnchor="page" w:horzAnchor="margin" w:tblpXSpec="center" w:tblpY="270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1701"/>
        <w:gridCol w:w="1418"/>
        <w:gridCol w:w="425"/>
        <w:gridCol w:w="567"/>
        <w:gridCol w:w="567"/>
        <w:gridCol w:w="1134"/>
        <w:gridCol w:w="679"/>
      </w:tblGrid>
      <w:tr w:rsidR="00781D4F" w:rsidRPr="00203B78" w:rsidTr="006A7E22">
        <w:trPr>
          <w:trHeight w:val="1691"/>
        </w:trPr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№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Назва гісторыка-культурная каштоўнасці,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датаванне, месцазнаход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-джа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нне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Уласнік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Нумар і дата 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ахоўнага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абавяза-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цельства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Паш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парт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Ахоў-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ная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дошка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Зо-ны аховы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Шыфр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катэгорыя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1.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Замкавы комплекс “Мір”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: </w:t>
            </w:r>
          </w:p>
          <w:p w:rsidR="00781D4F" w:rsidRPr="00203B78" w:rsidRDefault="00781D4F" w:rsidP="005C4B7A">
            <w:pPr>
              <w:tabs>
                <w:tab w:val="left" w:pos="2632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  <w:t>будынкі, збудаванні, планіровачная структура, ландшафтныя кампазіцыі, рэшткі земляных абарончых збудаванняў, элементы абваднення на тэрыторыі, абме-жаванай лініяй, якая праходзіць на поўдні па вул. Танкістаў, па мяжы зямельнага ўчастка прафесійна-тэхнічнага вучылішча, з усхода па мяжы зямельнага ўчастка пасялковай бальніцы і спіртзавода, з поўдня па мяжы зямельнага ўчастка пладовага саду і шашы Навагрудак-Нясвіж, з захаду па праезду, які злучае шашу і вул. Танкістаў</w:t>
            </w:r>
          </w:p>
          <w:p w:rsidR="00781D4F" w:rsidRPr="00203B78" w:rsidRDefault="00781D4F" w:rsidP="005C4B7A">
            <w:pPr>
              <w:tabs>
                <w:tab w:val="left" w:pos="263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XVI</w:t>
            </w: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 xml:space="preserve"> – </w:t>
            </w: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XX</w:t>
            </w: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 xml:space="preserve"> СТАГОДДЗІ</w:t>
            </w:r>
          </w:p>
          <w:p w:rsidR="00781D4F" w:rsidRDefault="00781D4F" w:rsidP="0014200A">
            <w:pPr>
              <w:tabs>
                <w:tab w:val="left" w:pos="263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г.п.Мір, Карэліцкі  р-н, Гродзенская вобл.</w:t>
            </w:r>
          </w:p>
          <w:p w:rsidR="0014200A" w:rsidRPr="0014200A" w:rsidRDefault="0014200A" w:rsidP="0014200A">
            <w:pPr>
              <w:tabs>
                <w:tab w:val="left" w:pos="263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02-06/80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410Г000317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0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2.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Замак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XVI</w:t>
            </w:r>
            <w:r w:rsidRPr="00203B78">
              <w:rPr>
                <w:rFonts w:ascii="Times New Roman" w:eastAsia="Calibri" w:hAnsi="Times New Roman" w:cs="Times New Roman"/>
                <w:b/>
                <w:sz w:val="20"/>
                <w:szCs w:val="20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г.п.Мір,</w:t>
            </w:r>
          </w:p>
          <w:p w:rsidR="0014200A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вул.Чырвона-армейская, 2</w:t>
            </w:r>
          </w:p>
          <w:p w:rsidR="0014200A" w:rsidRPr="00203B78" w:rsidRDefault="0014200A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02-06/82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410Г000721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0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3.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Флігель 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пачатак 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г.п.Мір, вул.Завадская,</w:t>
            </w:r>
          </w:p>
          <w:p w:rsidR="0014200A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14”Б”</w:t>
            </w:r>
          </w:p>
          <w:p w:rsidR="0014200A" w:rsidRPr="00203B78" w:rsidRDefault="0014200A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02-06/81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412Г000724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14200A">
        <w:trPr>
          <w:trHeight w:val="2165"/>
        </w:trPr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Прыдарожная капліца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1909 год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</w:p>
          <w:p w:rsidR="00781D4F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 г.п. М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р,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ул.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Чырвонаармейская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(на 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цы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рог на Сто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ў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бцы</w:t>
            </w:r>
            <w:proofErr w:type="spellEnd"/>
            <w:r w:rsidR="00033D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я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ж)</w:t>
            </w:r>
          </w:p>
          <w:p w:rsidR="0014200A" w:rsidRPr="00203B78" w:rsidRDefault="0014200A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02-06/89 ад 21.08.23 г 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413Г000726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5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Капліца-пахавальня князёў Святаполк-Мірскіх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1904 – 1910 гг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 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г.п. М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р,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ул.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Чырвонаармейская (у парку)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C4B7A" w:rsidRDefault="005C4B7A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02-06/90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412Г000723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Мазаічны абраз “Спас Пантакратар”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1900-я гады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 г.п. М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(на фасадзе капліцы-пахавальні)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02-06/86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412Г000318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Уязная брама з домікам вартаўніка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пачатак 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 г.п. М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(на </w:t>
            </w:r>
            <w:r w:rsidRPr="00203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e-BY"/>
              </w:rPr>
              <w:t>северо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-усход ад замка)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02-06/85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412Г000725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Абарончы вал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9830BD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Грод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енская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обл., 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р-н, г.п. М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р,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в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ул.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Чырвонаармейская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акол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замка)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02-06/84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413Г000724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б/к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Стаў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1896-1899 гады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 г.п. М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(на </w:t>
            </w:r>
            <w:r w:rsidRPr="00203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e-BY"/>
              </w:rPr>
              <w:t>юг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ад замка)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5C4B7A" w:rsidRPr="005C4B7A" w:rsidRDefault="005C4B7A" w:rsidP="005C4B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02-06/88 ад 21.08.23 г 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412Г000724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б/к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Пейзажны парк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пачатак 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>xx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стагоддзя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Гродзенская вобл., Карэліцкі р-н.</w:t>
            </w:r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, г.п.Мір, вул.Чырвонаар-мейска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я (на ўсход ад замка)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02-06/83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56"/>
                <w:szCs w:val="56"/>
                <w:lang w:val="en-US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56"/>
                <w:szCs w:val="56"/>
                <w:lang w:val="en-US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412</w:t>
            </w: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Г</w:t>
            </w: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000722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Тэрыторыя рэгулярнага сада першая палова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lastRenderedPageBreak/>
              <w:t xml:space="preserve">Гродзенская вобл., Карэліцкі р-н., г.п.Мір (на </w:t>
            </w:r>
            <w:r w:rsidRPr="00B67B04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пощнач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ад замка)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Установа “Музей”Зам-кавы комп-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лекс”Мір”, г.п.Мір</w:t>
            </w:r>
          </w:p>
        </w:tc>
        <w:tc>
          <w:tcPr>
            <w:tcW w:w="1418" w:type="dxa"/>
          </w:tcPr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02-06/87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413Г000724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б/к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Будынак былога пастарунка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Pr="00203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-е г</w:t>
            </w:r>
            <w:r w:rsidRPr="00203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e-BY"/>
              </w:rPr>
              <w:t>г</w:t>
            </w:r>
            <w:r w:rsidRPr="00203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e-BY"/>
              </w:rPr>
            </w:pPr>
            <w:proofErr w:type="gramStart"/>
            <w:r w:rsidRPr="00203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ХХ</w:t>
            </w:r>
            <w:r w:rsidRPr="00203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 </w:t>
            </w:r>
            <w:proofErr w:type="spellStart"/>
            <w:r w:rsidRPr="00203B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Грод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енская</w:t>
            </w:r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обл., 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9830BD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р-н,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г.п. Мір,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вул.Кіра-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ва,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51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Бакуновіч Міхаіл Сяргеевіч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02-06/97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96"/>
                <w:szCs w:val="9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413Г000745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Касцёл (комплекс Мікалаеўскага касцёла:касцёл; брама з агароджай і званіцай; будынак былых школы і шпіталя)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</w:t>
            </w:r>
          </w:p>
          <w:p w:rsidR="00781D4F" w:rsidRPr="00203B78" w:rsidRDefault="00781D4F" w:rsidP="005C4B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г.п.Мір,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вул.Чырво-наармейская,1</w:t>
            </w:r>
          </w:p>
          <w:p w:rsidR="00781D4F" w:rsidRPr="00203B78" w:rsidRDefault="00781D4F" w:rsidP="005C4B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14200A" w:rsidP="005C4B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Прыход рэлігійнай абшчыны</w:t>
            </w:r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касцёла Святога Мікалая ў г.п. Мір, Карэліцкага р-на, Гродзенскай дыяцэзіі Рымска- Каталіцкага Касцёла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C4B7A" w:rsidRDefault="005C4B7A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C4B7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02-06/91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411Г000319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Брама з агароджай і званіцай (Комплекс Мікалаеўскага касцёла:касцёл; брама з агароджай і званіцай; будынак былых школы і шпіталя)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E26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</w:t>
            </w:r>
          </w:p>
          <w:p w:rsidR="00781D4F" w:rsidRPr="00203B78" w:rsidRDefault="00781D4F" w:rsidP="005C4B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г.п.Мір,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вул.Чырво-наармейская,1</w:t>
            </w:r>
          </w:p>
        </w:tc>
        <w:tc>
          <w:tcPr>
            <w:tcW w:w="1701" w:type="dxa"/>
          </w:tcPr>
          <w:p w:rsidR="00781D4F" w:rsidRPr="00203B78" w:rsidRDefault="0014200A" w:rsidP="005C4B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Прыход рэлігійнай абшчыны</w:t>
            </w:r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касцёла Святога Мікалая ў г.п. Мір, Карэліцкага р-на, Гродзенскай дыяцэзіі Рымска- Каталіцкага Касцёла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824C36" w:rsidRPr="00824C36" w:rsidRDefault="00824C36" w:rsidP="00824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02-06/92 ад 21.08.23 г 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411Г000319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Будынак былых школы і шпіталя (комплекс Мікалаеўскага касцёла:касцёл; брама з агароджай і званіцай; 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lastRenderedPageBreak/>
              <w:t>будынак былых школы і шпіталя)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033D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г.п.Мір,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вул.Чырво-наармейская, 9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Прыватнае гандлёвае ўнітарнае прадпрыемст</w:t>
            </w:r>
            <w:r w:rsidR="00033DBE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ва “Пузата хата”</w:t>
            </w:r>
          </w:p>
        </w:tc>
        <w:tc>
          <w:tcPr>
            <w:tcW w:w="1418" w:type="dxa"/>
          </w:tcPr>
          <w:p w:rsidR="00781D4F" w:rsidRPr="00824C36" w:rsidRDefault="00824C36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02-06/79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411Г000319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Царква Пакрова Прасвятой Багародзіцы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smartTag w:uri="urn:schemas-microsoft-com:office:smarttags" w:element="metricconverter">
              <w:smartTagPr>
                <w:attr w:name="ProductID" w:val="1888 г"/>
              </w:smartTagPr>
              <w:r w:rsidRPr="00203B78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be-BY"/>
                </w:rPr>
                <w:t xml:space="preserve">1888 </w:t>
              </w:r>
              <w:r w:rsidRPr="00203B78">
                <w:rPr>
                  <w:rFonts w:ascii="Times New Roman" w:eastAsia="Calibri" w:hAnsi="Times New Roman" w:cs="Times New Roman"/>
                  <w:sz w:val="24"/>
                  <w:szCs w:val="24"/>
                  <w:lang w:val="be-BY"/>
                </w:rPr>
                <w:t>г</w:t>
              </w:r>
            </w:smartTag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Грод</w:t>
            </w:r>
            <w:proofErr w:type="spell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з</w:t>
            </w:r>
            <w:proofErr w:type="spell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енская</w:t>
            </w:r>
            <w:proofErr w:type="spellEnd"/>
            <w:r w:rsidR="00033D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обл.,</w:t>
            </w:r>
            <w:proofErr w:type="gramEnd"/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арэліцкі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р-н,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агр. Турэц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вул.Жураўлёва,1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Беларуская Праваслаўная Царква Навагрудская епархія прыход храма Пакрова Прасвятой Багародзіцы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02-06/93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413Г000745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rPr>
          <w:trHeight w:val="1909"/>
        </w:trPr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Троіцкая царква 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1533-1550 гг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smartTag w:uri="urn:schemas-microsoft-com:office:smarttags" w:element="metricconverter">
              <w:smartTagPr>
                <w:attr w:name="ProductID" w:val="1865 г"/>
              </w:smartTagPr>
              <w:r w:rsidRPr="00203B78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be-BY"/>
                </w:rPr>
                <w:t>1865 г</w:t>
              </w:r>
            </w:smartTag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Гродзенская вобл., Карэліцкі р-н., г.п.Мір, вул.17 Верасня, д.2.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Навагрудская епархія  Беларускай Праваслаўнай царквы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02-06/94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412Г000320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rPr>
          <w:trHeight w:val="1909"/>
        </w:trPr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Царква св.Варвары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Гродзенская вобл., Карэліцкі р-н.,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В.Райца, вул.Першамайская,7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Прыход храма Праабражэння Гасподняга в.Райца Карэліцкага раёна, Гродзенскай вобласці Навагрудскай епархіі Беларускай Праваслаўнай царквы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02-06/95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413Г000323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Будынак былога бровара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smartTag w:uri="urn:schemas-microsoft-com:office:smarttags" w:element="metricconverter">
              <w:smartTagPr>
                <w:attr w:name="ProductID" w:val="1858 г"/>
              </w:smartTagPr>
              <w:r w:rsidRPr="00203B78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be-BY"/>
                </w:rPr>
                <w:t>1858 г</w:t>
              </w:r>
            </w:smartTag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Гродзенская вобл., Карэліцкі р-н.,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г.п.Карэлічы, вул.Фаменк</w:t>
            </w:r>
            <w:r w:rsidR="00033DBE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а, 5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>”Б”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Карэліцкі раённы аддзел адукацыі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02-06/101 ад 21.08.23 г</w:t>
            </w:r>
            <w:r w:rsidRPr="00824C36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AF11F6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413Г000312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Брацкая магіла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Гродзенская вобл., Карэліцкі р-н.,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ў г.п. Мір, вул.Чырвонаармей</w:t>
            </w:r>
            <w:r w:rsidR="00033DBE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-</w:t>
            </w: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ская</w:t>
            </w:r>
          </w:p>
        </w:tc>
        <w:tc>
          <w:tcPr>
            <w:tcW w:w="1701" w:type="dxa"/>
          </w:tcPr>
          <w:p w:rsidR="00781D4F" w:rsidRPr="00203B78" w:rsidRDefault="00781D4F" w:rsidP="007C22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Карэлічскае ўнітарнае прадпрыем</w:t>
            </w:r>
            <w:r w:rsidR="007C22A7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ст-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ва жыллёва-камунальнай гаспадаркі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02-06/96 ад 21.08.23 г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413Д000321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2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Воінскія могілкі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Гродзенская вобл., Карэліцкі р-н.,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г.п. Карэлічы, вул.8</w:t>
            </w:r>
            <w:r w:rsidR="007C22A7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Сакавіка</w:t>
            </w:r>
          </w:p>
        </w:tc>
        <w:tc>
          <w:tcPr>
            <w:tcW w:w="1701" w:type="dxa"/>
          </w:tcPr>
          <w:p w:rsidR="00781D4F" w:rsidRPr="00203B78" w:rsidRDefault="00781D4F" w:rsidP="007C22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Карэлічскае ўнітарнае прадпрыем</w:t>
            </w:r>
            <w:r w:rsidR="007C22A7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ст-в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 жыллёва-камунальнай гаспадаркі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02-06/100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413Д000313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7C22A7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Брацкая магіла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Гродзенская вобл., Карэліцкі р-н.,</w:t>
            </w:r>
          </w:p>
          <w:p w:rsidR="00781D4F" w:rsidRPr="00203B78" w:rsidRDefault="00033DBE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а</w:t>
            </w:r>
            <w:r w:rsidR="007C22A7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гр.Вялікія</w:t>
            </w:r>
            <w:r w:rsidR="00781D4F"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Жухавічы</w:t>
            </w:r>
          </w:p>
        </w:tc>
        <w:tc>
          <w:tcPr>
            <w:tcW w:w="1701" w:type="dxa"/>
          </w:tcPr>
          <w:p w:rsidR="00781D4F" w:rsidRPr="00203B78" w:rsidRDefault="007C22A7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7C22A7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   </w:t>
            </w:r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ВК “Жухавічы</w:t>
            </w:r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418" w:type="dxa"/>
          </w:tcPr>
          <w:p w:rsidR="00781D4F" w:rsidRPr="00203B78" w:rsidRDefault="006A7E22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№02-04/260 ад 19.11.2024 г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781D4F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be-BY"/>
              </w:rPr>
            </w:pPr>
            <w:r>
              <w:rPr>
                <w:rFonts w:ascii="Times New Roman" w:hAnsi="Times New Roman"/>
                <w:sz w:val="72"/>
                <w:szCs w:val="72"/>
                <w:vertAlign w:val="subscript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413Д000316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Брацкая магіла</w:t>
            </w:r>
            <w:r w:rsidRPr="00203B78">
              <w:rPr>
                <w:rFonts w:ascii="Times New Roman" w:eastAsia="Calibri" w:hAnsi="Times New Roman" w:cs="Times New Roman"/>
                <w:bCs/>
                <w:sz w:val="20"/>
                <w:szCs w:val="20"/>
                <w:lang w:val="be-BY"/>
              </w:rPr>
              <w:t xml:space="preserve"> Гродзенская вобл., Карэліцкі р-н.,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в.Сіняўская Слабада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Камунальнае</w:t>
            </w:r>
            <w:proofErr w:type="spellEnd"/>
            <w:r w:rsidR="007C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сельскагаспа</w:t>
            </w:r>
            <w:proofErr w:type="spellEnd"/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</w:t>
            </w:r>
          </w:p>
          <w:p w:rsidR="00781D4F" w:rsidRPr="00203B78" w:rsidRDefault="007C22A7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арчае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унітарнае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прадпрыемст</w:t>
            </w:r>
            <w:proofErr w:type="spellEnd"/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</w:t>
            </w:r>
            <w:proofErr w:type="spellStart"/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Царука</w:t>
            </w:r>
            <w:proofErr w:type="spellEnd"/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81D4F"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02-06/222 ад 18.10.24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72"/>
                <w:szCs w:val="72"/>
                <w:lang w:val="be-BY"/>
              </w:rPr>
              <w:t>-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413Д000324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Курганны могільнік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9830BD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в.Плужыны на заходняй ускраіне ад вёскі, у развілцы дарог на в.Валеўка і в.Забердава 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СВК «Свіцязянка -2003»  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22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.08.2018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№4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</w:rPr>
              <w:t>/09/03-11/33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413В000322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Гарадзішча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в.Варонча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203B78">
                <w:rPr>
                  <w:rFonts w:ascii="Times New Roman" w:eastAsia="Calibri" w:hAnsi="Times New Roman" w:cs="Times New Roman"/>
                  <w:sz w:val="20"/>
                  <w:szCs w:val="20"/>
                  <w:lang w:val="be-BY"/>
                </w:rPr>
                <w:t>100 м</w:t>
              </w:r>
            </w:smartTag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на поўнач ад вёскі, побач з дарогай паміж вёскамі Варонча і Райца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Дзяржаўная лесагаспадарчая ўстанова “Навагрудскі лесгас”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02-06/106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413В000683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таянкі -1,2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5-6тысяча-годдзі да н.э.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в.Ярэмічы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1- за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203B78">
                <w:rPr>
                  <w:rFonts w:ascii="Times New Roman" w:eastAsia="Calibri" w:hAnsi="Times New Roman" w:cs="Times New Roman"/>
                  <w:sz w:val="20"/>
                  <w:szCs w:val="20"/>
                  <w:lang w:val="be-BY"/>
                </w:rPr>
                <w:t>0,5 км</w:t>
              </w:r>
            </w:smartTag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на ўсход ад вёскі, 2- за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203B78">
                <w:rPr>
                  <w:rFonts w:ascii="Times New Roman" w:eastAsia="Calibri" w:hAnsi="Times New Roman" w:cs="Times New Roman"/>
                  <w:sz w:val="20"/>
                  <w:szCs w:val="20"/>
                  <w:lang w:val="be-BY"/>
                </w:rPr>
                <w:t>0,3 км</w:t>
              </w:r>
            </w:smartTag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на поўнач ад вёскі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Камунальнае сельскагаспа-дарчае унітарнае прадпрыемст-ва “ Царука”</w:t>
            </w:r>
          </w:p>
        </w:tc>
        <w:tc>
          <w:tcPr>
            <w:tcW w:w="1418" w:type="dxa"/>
          </w:tcPr>
          <w:p w:rsidR="00781D4F" w:rsidRPr="00824C36" w:rsidRDefault="00824C36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02-06/221 ад 13.10.24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413В000327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Гарадзішча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в.Беразавец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203B78">
                <w:rPr>
                  <w:rFonts w:ascii="Times New Roman" w:eastAsia="Calibri" w:hAnsi="Times New Roman" w:cs="Times New Roman"/>
                  <w:sz w:val="20"/>
                  <w:szCs w:val="20"/>
                  <w:lang w:val="be-BY"/>
                </w:rPr>
                <w:t>0,5 км</w:t>
              </w:r>
            </w:smartTag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на захад ад вёскі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E266E5" w:rsidRDefault="00E266E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E266E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Племзавод Карэлічы</w:t>
            </w:r>
            <w:r w:rsidR="00781D4F" w:rsidRPr="00E266E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 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02-06/223 ад 18.10.24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413В000315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Гарадзішча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в.Сёгда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203B78">
                <w:rPr>
                  <w:rFonts w:ascii="Times New Roman" w:eastAsia="Calibri" w:hAnsi="Times New Roman" w:cs="Times New Roman"/>
                  <w:sz w:val="20"/>
                  <w:szCs w:val="20"/>
                  <w:lang w:val="be-BY"/>
                </w:rPr>
                <w:t>1,5 км</w:t>
              </w:r>
            </w:smartTag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на паўночны захад ад вёскі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Дзяржаўная лесагаспадар</w:t>
            </w:r>
            <w:r w:rsidR="00E266E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-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чая ўстанова “Навагрудскі лесгас”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824C36" w:rsidRDefault="00824C36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824C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02-06/107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413В000325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Курганны могільнік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ст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в. Скрышава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03B78">
                <w:rPr>
                  <w:rFonts w:ascii="Times New Roman" w:eastAsia="Calibri" w:hAnsi="Times New Roman" w:cs="Times New Roman"/>
                  <w:sz w:val="20"/>
                  <w:szCs w:val="20"/>
                  <w:lang w:val="be-BY"/>
                </w:rPr>
                <w:t>2 км</w:t>
              </w:r>
            </w:smartTag>
            <w:r w:rsidRPr="00203B78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 xml:space="preserve"> на поўдзень ад вёскі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СВК «Свіцязянка -2003»  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14200A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 xml:space="preserve">№ 02-06/105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56"/>
                <w:szCs w:val="56"/>
                <w:lang w:val="be-BY"/>
              </w:rPr>
              <w:t>+</w:t>
            </w: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413В000326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Крэсла (КП-000038)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02-06/108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422Ж000025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Барабан кавалерыйскі сігнальны (кацёл) (КП-000245)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02-06/111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422Д000080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Касанэ (КП-000038)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02-06/110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422Ж000081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Рогі тура 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02-06/112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422В000082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Стол (КП-000150)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02-06/109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422Ж000026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Матрыца пячаткі Юрыя Іллініча герба “Урубы”. 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02-06/123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421Ж000091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Шпалера “Паляванне”. Охота 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02-06/114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421Ж000092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Шпалера з выявай сцэны з антычнай гісторыі. 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02-06/118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421Ж000093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Кніга “TOMVS QVARTVS operum M. Tullii Ciceronis, philosophicos eius libros complectens: quorum feriem altera pagina indicabit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“Музей”Замкавыкомплекс</w:t>
            </w: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”Мір”, г.п.Мір, 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02-06/116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421Ж000094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Кабінет (шафа).Кабинет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</w:t>
            </w: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вы комплекс “Мір”, г.п.Мір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№ 02-06/117 ад </w:t>
            </w: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421Ж000095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lastRenderedPageBreak/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Кубак. Кубок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533BF5" w:rsidRDefault="00533BF5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33B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02-06/113 ад 21.08.23 г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421Ж000096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</w:tr>
      <w:tr w:rsidR="00781D4F" w:rsidRPr="00203B78" w:rsidTr="006A7E22">
        <w:tc>
          <w:tcPr>
            <w:tcW w:w="53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1984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Крыж-энкалпіён. Крест</w:t>
            </w:r>
          </w:p>
        </w:tc>
        <w:tc>
          <w:tcPr>
            <w:tcW w:w="1701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Установа “Музей”Замкавы комплекс “Мір”, г.п.Мір</w:t>
            </w:r>
          </w:p>
        </w:tc>
        <w:tc>
          <w:tcPr>
            <w:tcW w:w="1418" w:type="dxa"/>
          </w:tcPr>
          <w:p w:rsidR="00781D4F" w:rsidRPr="006A7E22" w:rsidRDefault="006A7E22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6A7E2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№ 02-06/115 ад 21.08.23 г </w:t>
            </w:r>
          </w:p>
        </w:tc>
        <w:tc>
          <w:tcPr>
            <w:tcW w:w="425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4" w:type="dxa"/>
          </w:tcPr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16"/>
                <w:szCs w:val="16"/>
                <w:lang w:val="be-BY"/>
              </w:rPr>
              <w:t>421Ж000097</w:t>
            </w:r>
          </w:p>
        </w:tc>
        <w:tc>
          <w:tcPr>
            <w:tcW w:w="679" w:type="dxa"/>
          </w:tcPr>
          <w:p w:rsidR="00781D4F" w:rsidRPr="00203B78" w:rsidRDefault="00781D4F" w:rsidP="005C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  <w:p w:rsidR="00781D4F" w:rsidRPr="00203B78" w:rsidRDefault="00781D4F" w:rsidP="005C4B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203B78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</w:tr>
    </w:tbl>
    <w:p w:rsidR="00781D4F" w:rsidRPr="001214EB" w:rsidRDefault="00781D4F" w:rsidP="00781D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1D4F" w:rsidRPr="001214EB" w:rsidRDefault="00781D4F" w:rsidP="00781D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81D4F" w:rsidRPr="00BA3ECE" w:rsidRDefault="00781D4F" w:rsidP="00781D4F">
      <w:pPr>
        <w:tabs>
          <w:tab w:val="left" w:pos="2610"/>
        </w:tabs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 w:rsidRPr="00BA3ECE">
        <w:rPr>
          <w:rFonts w:ascii="Times New Roman" w:eastAsia="Calibri" w:hAnsi="Times New Roman" w:cs="Times New Roman"/>
          <w:b/>
          <w:sz w:val="32"/>
          <w:szCs w:val="32"/>
          <w:lang w:val="be-BY"/>
        </w:rPr>
        <w:t>Страчаная</w:t>
      </w:r>
      <w:r>
        <w:rPr>
          <w:rFonts w:ascii="Times New Roman" w:eastAsia="Calibri" w:hAnsi="Times New Roman" w:cs="Times New Roman"/>
          <w:b/>
          <w:sz w:val="32"/>
          <w:szCs w:val="32"/>
          <w:lang w:val="be-BY"/>
        </w:rPr>
        <w:t xml:space="preserve"> </w:t>
      </w:r>
      <w:r w:rsidRPr="00BA3ECE">
        <w:rPr>
          <w:rFonts w:ascii="Times New Roman" w:eastAsia="Calibri" w:hAnsi="Times New Roman" w:cs="Times New Roman"/>
          <w:b/>
          <w:color w:val="202122"/>
          <w:sz w:val="32"/>
          <w:szCs w:val="32"/>
          <w:shd w:val="clear" w:color="auto" w:fill="FFFFFF"/>
          <w:lang w:val="be-BY"/>
        </w:rPr>
        <w:t>гісторыка-культурная</w:t>
      </w:r>
      <w:r w:rsidRPr="00BA3ECE">
        <w:rPr>
          <w:rFonts w:ascii="Times New Roman" w:eastAsia="Calibri" w:hAnsi="Times New Roman" w:cs="Times New Roman"/>
          <w:b/>
          <w:sz w:val="32"/>
          <w:szCs w:val="32"/>
          <w:lang w:val="be-BY"/>
        </w:rPr>
        <w:t xml:space="preserve"> каштоўнасць</w:t>
      </w:r>
    </w:p>
    <w:p w:rsidR="00781D4F" w:rsidRPr="00BA3ECE" w:rsidRDefault="00781D4F" w:rsidP="00781D4F">
      <w:pPr>
        <w:tabs>
          <w:tab w:val="left" w:pos="261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>
        <w:rPr>
          <w:rFonts w:ascii="Times New Roman" w:eastAsia="Calibri" w:hAnsi="Times New Roman" w:cs="Times New Roman"/>
          <w:sz w:val="32"/>
          <w:szCs w:val="32"/>
          <w:lang w:val="be-BY"/>
        </w:rPr>
        <w:t xml:space="preserve">     </w:t>
      </w:r>
      <w:r w:rsidRPr="00BA3ECE">
        <w:rPr>
          <w:rFonts w:ascii="Times New Roman" w:eastAsia="Calibri" w:hAnsi="Times New Roman" w:cs="Times New Roman"/>
          <w:sz w:val="32"/>
          <w:szCs w:val="32"/>
          <w:lang w:val="be-BY"/>
        </w:rPr>
        <w:t xml:space="preserve">На падставе рашэння Беларускай рэспубліканскай навукова-метадычнай рады па пытаннях гісторыка-культурнай спадчыны пры Міністэрстве культуры пазбавіць статусу гісторыка-культурнай каштоўнасці </w:t>
      </w:r>
      <w:r w:rsidRPr="00BA3ECE">
        <w:rPr>
          <w:rFonts w:ascii="Times New Roman" w:eastAsia="Calibri" w:hAnsi="Times New Roman" w:cs="Times New Roman"/>
          <w:b/>
          <w:sz w:val="32"/>
          <w:szCs w:val="32"/>
          <w:lang w:val="be-BY"/>
        </w:rPr>
        <w:t xml:space="preserve">каменны могільнік </w:t>
      </w:r>
      <w:r w:rsidRPr="00BA3ECE">
        <w:rPr>
          <w:rFonts w:ascii="Times New Roman" w:eastAsia="Calibri" w:hAnsi="Times New Roman" w:cs="Times New Roman"/>
          <w:b/>
          <w:sz w:val="32"/>
          <w:szCs w:val="32"/>
          <w:lang w:val="en-US"/>
        </w:rPr>
        <w:t>XII</w:t>
      </w:r>
      <w:r w:rsidRPr="00BA3ECE">
        <w:rPr>
          <w:rFonts w:ascii="Times New Roman" w:eastAsia="Calibri" w:hAnsi="Times New Roman" w:cs="Times New Roman"/>
          <w:b/>
          <w:sz w:val="32"/>
          <w:szCs w:val="32"/>
          <w:lang w:val="be-BY"/>
        </w:rPr>
        <w:t>-</w:t>
      </w:r>
      <w:r w:rsidRPr="00BA3ECE">
        <w:rPr>
          <w:rFonts w:ascii="Times New Roman" w:eastAsia="Calibri" w:hAnsi="Times New Roman" w:cs="Times New Roman"/>
          <w:b/>
          <w:sz w:val="32"/>
          <w:szCs w:val="32"/>
          <w:lang w:val="en-US"/>
        </w:rPr>
        <w:t>XIV</w:t>
      </w:r>
      <w:r w:rsidRPr="00BA3ECE">
        <w:rPr>
          <w:rFonts w:ascii="Times New Roman" w:eastAsia="Calibri" w:hAnsi="Times New Roman" w:cs="Times New Roman"/>
          <w:b/>
          <w:sz w:val="32"/>
          <w:szCs w:val="32"/>
          <w:lang w:val="be-BY"/>
        </w:rPr>
        <w:t xml:space="preserve"> стагоддзяў</w:t>
      </w:r>
      <w:r w:rsidRPr="00BA3ECE">
        <w:rPr>
          <w:rFonts w:ascii="Times New Roman" w:eastAsia="Calibri" w:hAnsi="Times New Roman" w:cs="Times New Roman"/>
          <w:sz w:val="32"/>
          <w:szCs w:val="32"/>
          <w:lang w:val="be-BY"/>
        </w:rPr>
        <w:t xml:space="preserve"> у в.Альшаны Карэліцкага раёна Гродзенскай вобласці </w:t>
      </w:r>
      <w:r w:rsidRPr="00BA3ECE">
        <w:rPr>
          <w:rFonts w:ascii="Times New Roman" w:eastAsia="Calibri" w:hAnsi="Times New Roman" w:cs="Times New Roman"/>
          <w:b/>
          <w:sz w:val="32"/>
          <w:szCs w:val="32"/>
          <w:lang w:val="be-BY"/>
        </w:rPr>
        <w:t>(пастанова ад 16 сакавіка 2012 года №236)</w:t>
      </w:r>
      <w:r>
        <w:rPr>
          <w:rFonts w:ascii="Times New Roman" w:hAnsi="Times New Roman"/>
          <w:b/>
          <w:sz w:val="32"/>
          <w:szCs w:val="32"/>
          <w:lang w:val="be-BY"/>
        </w:rPr>
        <w:t>.</w:t>
      </w:r>
    </w:p>
    <w:p w:rsidR="00781D4F" w:rsidRPr="00561C7D" w:rsidRDefault="00781D4F" w:rsidP="00781D4F">
      <w:pPr>
        <w:rPr>
          <w:rFonts w:ascii="Calibri" w:eastAsia="Calibri" w:hAnsi="Calibri" w:cs="Times New Roman"/>
          <w:lang w:val="be-BY"/>
        </w:rPr>
      </w:pPr>
    </w:p>
    <w:p w:rsidR="00781D4F" w:rsidRDefault="00781D4F" w:rsidP="007D0F8B">
      <w:pPr>
        <w:jc w:val="both"/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</w:pPr>
      <w:r w:rsidRPr="0031079A"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  <w:lang w:val="be-BY"/>
        </w:rPr>
        <w:t>Колькасць гісторыка-культурных каштоўнасцей па катэгорыях:</w:t>
      </w: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 xml:space="preserve"> </w:t>
      </w:r>
    </w:p>
    <w:p w:rsidR="00781D4F" w:rsidRDefault="00781D4F" w:rsidP="00781D4F">
      <w:pPr>
        <w:spacing w:line="240" w:lineRule="auto"/>
        <w:contextualSpacing/>
        <w:jc w:val="both"/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</w:pP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 xml:space="preserve">катэгорыі "0" - 2 аб'екты; </w:t>
      </w:r>
    </w:p>
    <w:p w:rsidR="00781D4F" w:rsidRDefault="00781D4F" w:rsidP="00781D4F">
      <w:pPr>
        <w:spacing w:line="240" w:lineRule="auto"/>
        <w:contextualSpacing/>
        <w:jc w:val="both"/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</w:pP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>катэгорыі "1" - 9 аб'екта</w:t>
      </w:r>
      <w:r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>ў</w:t>
      </w: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 xml:space="preserve">; </w:t>
      </w:r>
    </w:p>
    <w:p w:rsidR="00781D4F" w:rsidRDefault="00781D4F" w:rsidP="00781D4F">
      <w:pPr>
        <w:spacing w:line="240" w:lineRule="auto"/>
        <w:contextualSpacing/>
        <w:jc w:val="both"/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</w:pP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>катэгорыі "2" - 10 аб'екта</w:t>
      </w:r>
      <w:r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>ў</w:t>
      </w: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 xml:space="preserve">; </w:t>
      </w:r>
    </w:p>
    <w:p w:rsidR="00781D4F" w:rsidRDefault="00781D4F" w:rsidP="00781D4F">
      <w:pPr>
        <w:spacing w:line="240" w:lineRule="auto"/>
        <w:contextualSpacing/>
        <w:jc w:val="both"/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</w:pP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>катэгорыі "3" - 17 аб'екта</w:t>
      </w:r>
      <w:r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>ў</w:t>
      </w: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 xml:space="preserve">; </w:t>
      </w:r>
    </w:p>
    <w:p w:rsidR="00781D4F" w:rsidRPr="0031079A" w:rsidRDefault="00781D4F" w:rsidP="00781D4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31079A">
        <w:rPr>
          <w:rStyle w:val="jlqj4b"/>
          <w:rFonts w:ascii="Times New Roman" w:hAnsi="Times New Roman" w:cs="Times New Roman"/>
          <w:color w:val="000000"/>
          <w:sz w:val="32"/>
          <w:szCs w:val="32"/>
          <w:shd w:val="clear" w:color="auto" w:fill="F5F5F5"/>
          <w:lang w:val="be-BY"/>
        </w:rPr>
        <w:t>катэгорыі "б/к" - 3 аб'екты.</w:t>
      </w:r>
    </w:p>
    <w:p w:rsidR="00F06F14" w:rsidRPr="00781D4F" w:rsidRDefault="00F06F14" w:rsidP="00791FE6">
      <w:pPr>
        <w:pStyle w:val="20"/>
        <w:shd w:val="clear" w:color="auto" w:fill="auto"/>
        <w:spacing w:line="240" w:lineRule="auto"/>
        <w:ind w:right="180" w:firstLine="0"/>
        <w:contextualSpacing/>
        <w:rPr>
          <w:rFonts w:ascii="Times New Roman" w:hAnsi="Times New Roman" w:cs="Times New Roman"/>
          <w:sz w:val="32"/>
          <w:szCs w:val="32"/>
          <w:lang w:val="be-BY"/>
        </w:rPr>
      </w:pPr>
    </w:p>
    <w:p w:rsidR="00F06F14" w:rsidRPr="00781D4F" w:rsidRDefault="00F06F14" w:rsidP="00791FE6">
      <w:pPr>
        <w:pStyle w:val="20"/>
        <w:shd w:val="clear" w:color="auto" w:fill="auto"/>
        <w:spacing w:line="240" w:lineRule="auto"/>
        <w:ind w:right="180" w:firstLine="0"/>
        <w:contextualSpacing/>
        <w:rPr>
          <w:rFonts w:ascii="Times New Roman" w:hAnsi="Times New Roman" w:cs="Times New Roman"/>
          <w:sz w:val="32"/>
          <w:szCs w:val="32"/>
          <w:lang w:val="be-BY"/>
        </w:rPr>
      </w:pPr>
    </w:p>
    <w:p w:rsidR="00F06F14" w:rsidRPr="00781D4F" w:rsidRDefault="00F06F14" w:rsidP="00791FE6">
      <w:pPr>
        <w:pStyle w:val="20"/>
        <w:shd w:val="clear" w:color="auto" w:fill="auto"/>
        <w:spacing w:line="240" w:lineRule="auto"/>
        <w:ind w:right="180" w:firstLine="0"/>
        <w:contextualSpacing/>
        <w:rPr>
          <w:rFonts w:ascii="Times New Roman" w:hAnsi="Times New Roman" w:cs="Times New Roman"/>
          <w:sz w:val="32"/>
          <w:szCs w:val="32"/>
          <w:lang w:val="be-BY"/>
        </w:rPr>
      </w:pPr>
    </w:p>
    <w:p w:rsidR="007E1AC1" w:rsidRPr="00781D4F" w:rsidRDefault="007E1AC1" w:rsidP="00791FE6">
      <w:pPr>
        <w:spacing w:after="0" w:line="240" w:lineRule="auto"/>
        <w:ind w:firstLine="709"/>
        <w:contextualSpacing/>
        <w:jc w:val="both"/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  <w:lang w:val="be-BY"/>
        </w:rPr>
      </w:pPr>
    </w:p>
    <w:p w:rsidR="007E1AC1" w:rsidRPr="00781D4F" w:rsidRDefault="007E1AC1" w:rsidP="00791FE6">
      <w:pPr>
        <w:spacing w:after="0" w:line="240" w:lineRule="auto"/>
        <w:ind w:firstLine="709"/>
        <w:contextualSpacing/>
        <w:jc w:val="both"/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  <w:lang w:val="be-BY"/>
        </w:rPr>
      </w:pPr>
    </w:p>
    <w:p w:rsidR="00C67BCD" w:rsidRDefault="00C67BCD" w:rsidP="002E1C82">
      <w:pPr>
        <w:spacing w:after="0" w:line="240" w:lineRule="auto"/>
        <w:ind w:firstLine="709"/>
        <w:contextualSpacing/>
        <w:jc w:val="both"/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  <w:lang w:val="be-BY"/>
        </w:rPr>
      </w:pPr>
    </w:p>
    <w:p w:rsidR="00C67BCD" w:rsidRDefault="00C67BCD" w:rsidP="002E1C82">
      <w:pPr>
        <w:spacing w:after="0" w:line="240" w:lineRule="auto"/>
        <w:ind w:firstLine="709"/>
        <w:contextualSpacing/>
        <w:jc w:val="both"/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  <w:lang w:val="be-BY"/>
        </w:rPr>
      </w:pPr>
    </w:p>
    <w:p w:rsidR="00C67BCD" w:rsidRDefault="00C67BCD" w:rsidP="002E1C82">
      <w:pPr>
        <w:spacing w:after="0" w:line="240" w:lineRule="auto"/>
        <w:ind w:firstLine="709"/>
        <w:contextualSpacing/>
        <w:jc w:val="both"/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  <w:lang w:val="be-BY"/>
        </w:rPr>
      </w:pPr>
    </w:p>
    <w:p w:rsidR="00C67BCD" w:rsidRDefault="00C67BCD" w:rsidP="002E1C82">
      <w:pPr>
        <w:spacing w:after="0" w:line="240" w:lineRule="auto"/>
        <w:ind w:firstLine="709"/>
        <w:contextualSpacing/>
        <w:jc w:val="both"/>
        <w:rPr>
          <w:rStyle w:val="jlqj4b"/>
          <w:rFonts w:ascii="Times New Roman" w:hAnsi="Times New Roman" w:cs="Times New Roman"/>
          <w:b/>
          <w:color w:val="000000"/>
          <w:sz w:val="32"/>
          <w:szCs w:val="32"/>
          <w:shd w:val="clear" w:color="auto" w:fill="F5F5F5"/>
          <w:lang w:val="be-BY"/>
        </w:rPr>
      </w:pPr>
    </w:p>
    <w:p w:rsidR="002E1C82" w:rsidRPr="0031079A" w:rsidRDefault="002E1C82" w:rsidP="0031079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sectPr w:rsidR="002E1C82" w:rsidRPr="0031079A" w:rsidSect="0085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01C02"/>
    <w:multiLevelType w:val="hybridMultilevel"/>
    <w:tmpl w:val="30160106"/>
    <w:lvl w:ilvl="0" w:tplc="F06C0A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021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65B92"/>
    <w:multiLevelType w:val="hybridMultilevel"/>
    <w:tmpl w:val="BA0A8B16"/>
    <w:lvl w:ilvl="0" w:tplc="6EDA35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776D8"/>
    <w:multiLevelType w:val="hybridMultilevel"/>
    <w:tmpl w:val="5F047642"/>
    <w:lvl w:ilvl="0" w:tplc="86DAC3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916"/>
    <w:rsid w:val="00015E33"/>
    <w:rsid w:val="00033DBE"/>
    <w:rsid w:val="000466BE"/>
    <w:rsid w:val="00090E1F"/>
    <w:rsid w:val="0014200A"/>
    <w:rsid w:val="00145D55"/>
    <w:rsid w:val="001C6A79"/>
    <w:rsid w:val="001E415D"/>
    <w:rsid w:val="001E4C94"/>
    <w:rsid w:val="002507E0"/>
    <w:rsid w:val="002D44DB"/>
    <w:rsid w:val="002E1C82"/>
    <w:rsid w:val="0031079A"/>
    <w:rsid w:val="0032568E"/>
    <w:rsid w:val="003D5126"/>
    <w:rsid w:val="00401A78"/>
    <w:rsid w:val="00533BF5"/>
    <w:rsid w:val="0058724A"/>
    <w:rsid w:val="005A7034"/>
    <w:rsid w:val="005C048D"/>
    <w:rsid w:val="005C4B7A"/>
    <w:rsid w:val="005D48AB"/>
    <w:rsid w:val="005F2CE0"/>
    <w:rsid w:val="006741EE"/>
    <w:rsid w:val="006A7E22"/>
    <w:rsid w:val="00777841"/>
    <w:rsid w:val="00781D4F"/>
    <w:rsid w:val="00791FE6"/>
    <w:rsid w:val="007B3F60"/>
    <w:rsid w:val="007C22A7"/>
    <w:rsid w:val="007D0F8B"/>
    <w:rsid w:val="007E1AC1"/>
    <w:rsid w:val="00815D88"/>
    <w:rsid w:val="00824C36"/>
    <w:rsid w:val="00853C99"/>
    <w:rsid w:val="008648F1"/>
    <w:rsid w:val="00971916"/>
    <w:rsid w:val="0098620A"/>
    <w:rsid w:val="009C4838"/>
    <w:rsid w:val="009C7E6A"/>
    <w:rsid w:val="00A0370F"/>
    <w:rsid w:val="00A462C4"/>
    <w:rsid w:val="00A5292A"/>
    <w:rsid w:val="00A73CF8"/>
    <w:rsid w:val="00AF11F6"/>
    <w:rsid w:val="00B171FF"/>
    <w:rsid w:val="00B84995"/>
    <w:rsid w:val="00BD1948"/>
    <w:rsid w:val="00C67BCD"/>
    <w:rsid w:val="00D26626"/>
    <w:rsid w:val="00D5483C"/>
    <w:rsid w:val="00D63FBB"/>
    <w:rsid w:val="00DF28C8"/>
    <w:rsid w:val="00E266E5"/>
    <w:rsid w:val="00E56002"/>
    <w:rsid w:val="00E90DE7"/>
    <w:rsid w:val="00F06979"/>
    <w:rsid w:val="00F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A9B89C-9D56-4A4B-9C36-EF357F0D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2E1C82"/>
  </w:style>
  <w:style w:type="paragraph" w:styleId="a3">
    <w:name w:val="List Paragraph"/>
    <w:basedOn w:val="a"/>
    <w:uiPriority w:val="34"/>
    <w:qFormat/>
    <w:rsid w:val="002E1C8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locked/>
    <w:rsid w:val="0031079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079A"/>
    <w:pPr>
      <w:widowControl w:val="0"/>
      <w:shd w:val="clear" w:color="auto" w:fill="FFFFFF"/>
      <w:spacing w:after="0" w:line="344" w:lineRule="exact"/>
      <w:ind w:hanging="360"/>
      <w:jc w:val="both"/>
    </w:pPr>
    <w:rPr>
      <w:b/>
      <w:bCs/>
      <w:sz w:val="26"/>
      <w:szCs w:val="26"/>
    </w:rPr>
  </w:style>
  <w:style w:type="character" w:customStyle="1" w:styleId="Bold">
    <w:name w:val="Bold"/>
    <w:uiPriority w:val="99"/>
    <w:rsid w:val="00A5292A"/>
    <w:rPr>
      <w:rFonts w:ascii="PragmaticaC" w:hAnsi="PragmaticaC"/>
      <w:b/>
      <w:color w:val="000000"/>
    </w:rPr>
  </w:style>
  <w:style w:type="character" w:customStyle="1" w:styleId="a4">
    <w:name w:val="курсив"/>
    <w:uiPriority w:val="99"/>
    <w:rsid w:val="00A5292A"/>
    <w:rPr>
      <w:i/>
    </w:rPr>
  </w:style>
  <w:style w:type="character" w:customStyle="1" w:styleId="rynqvb">
    <w:name w:val="rynqvb"/>
    <w:basedOn w:val="a0"/>
    <w:rsid w:val="0078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2023-06-06T05:58:00Z</dcterms:created>
  <dcterms:modified xsi:type="dcterms:W3CDTF">2025-03-31T09:22:00Z</dcterms:modified>
</cp:coreProperties>
</file>